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EA919" w14:textId="77777777" w:rsidR="003D3734" w:rsidRPr="00FC0F51" w:rsidRDefault="003D3734" w:rsidP="00CB1CD7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Załącznik</w:t>
      </w:r>
    </w:p>
    <w:p w14:paraId="0059D384" w14:textId="5A0485CA" w:rsidR="003D3734" w:rsidRPr="00FC0F51" w:rsidRDefault="003D3734" w:rsidP="00C12A49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 xml:space="preserve">do Zarządzenia Nr </w:t>
      </w:r>
      <w:r w:rsidR="00C12A49">
        <w:rPr>
          <w:rFonts w:ascii="Arial" w:hAnsi="Arial" w:cs="Arial"/>
          <w:sz w:val="24"/>
          <w:szCs w:val="24"/>
        </w:rPr>
        <w:t>0050/670/2024</w:t>
      </w:r>
    </w:p>
    <w:p w14:paraId="1114219C" w14:textId="77777777" w:rsidR="003D3734" w:rsidRPr="00FC0F51" w:rsidRDefault="003D3734" w:rsidP="00C12A49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 xml:space="preserve">Prezydenta Miasta Rzeszowa </w:t>
      </w:r>
    </w:p>
    <w:p w14:paraId="351A4CD0" w14:textId="7D544D9E" w:rsidR="003D3734" w:rsidRPr="00FC0F51" w:rsidRDefault="003D3734" w:rsidP="00C12A49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z dnia</w:t>
      </w:r>
      <w:r w:rsidR="008A4183" w:rsidRPr="00FC0F51">
        <w:rPr>
          <w:rFonts w:ascii="Arial" w:hAnsi="Arial" w:cs="Arial"/>
          <w:sz w:val="24"/>
          <w:szCs w:val="24"/>
        </w:rPr>
        <w:t xml:space="preserve"> </w:t>
      </w:r>
      <w:r w:rsidR="00C12A49">
        <w:rPr>
          <w:rFonts w:ascii="Arial" w:hAnsi="Arial" w:cs="Arial"/>
          <w:sz w:val="24"/>
          <w:szCs w:val="24"/>
        </w:rPr>
        <w:t>17 grudnia 2024 r.</w:t>
      </w:r>
    </w:p>
    <w:p w14:paraId="50B3F3F2" w14:textId="77777777" w:rsidR="003D3734" w:rsidRPr="00FC0F51" w:rsidRDefault="003D3734" w:rsidP="00157AA1">
      <w:pPr>
        <w:rPr>
          <w:rFonts w:ascii="Arial" w:hAnsi="Arial" w:cs="Arial"/>
          <w:sz w:val="24"/>
          <w:szCs w:val="24"/>
        </w:rPr>
      </w:pPr>
    </w:p>
    <w:p w14:paraId="2DAD2D43" w14:textId="14CFD2A9" w:rsidR="00FC0F51" w:rsidRPr="00FC0F51" w:rsidRDefault="003D3734" w:rsidP="00FC0F5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Regulamin prac komisji konkursowej</w:t>
      </w:r>
    </w:p>
    <w:p w14:paraId="6CEA7F31" w14:textId="5DE9EA60" w:rsidR="00663DF0" w:rsidRDefault="003D3734" w:rsidP="001E31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do opiniowania ofert realizacji zadań w z</w:t>
      </w:r>
      <w:r w:rsidR="00A45C81" w:rsidRPr="00FC0F51">
        <w:rPr>
          <w:rFonts w:ascii="Arial" w:hAnsi="Arial" w:cs="Arial"/>
          <w:sz w:val="24"/>
          <w:szCs w:val="24"/>
        </w:rPr>
        <w:t>akresie pomocy społecznej</w:t>
      </w:r>
      <w:r w:rsidR="00BC4034" w:rsidRPr="00FC0F51">
        <w:rPr>
          <w:rFonts w:ascii="Arial" w:hAnsi="Arial" w:cs="Arial"/>
          <w:sz w:val="24"/>
          <w:szCs w:val="24"/>
        </w:rPr>
        <w:t xml:space="preserve"> w 2025 roku,</w:t>
      </w:r>
      <w:r w:rsidR="00F713D5" w:rsidRPr="00FC0F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C0F51" w:rsidRPr="00FC0F51">
        <w:rPr>
          <w:rFonts w:ascii="Arial" w:hAnsi="Arial" w:cs="Arial"/>
          <w:sz w:val="24"/>
          <w:szCs w:val="24"/>
          <w:shd w:val="clear" w:color="auto" w:fill="FFFFFF"/>
        </w:rPr>
        <w:br/>
      </w:r>
      <w:r w:rsidR="00F713D5" w:rsidRPr="00FC0F51">
        <w:rPr>
          <w:rFonts w:ascii="Arial" w:hAnsi="Arial" w:cs="Arial"/>
          <w:sz w:val="24"/>
          <w:szCs w:val="24"/>
          <w:shd w:val="clear" w:color="auto" w:fill="FFFFFF"/>
        </w:rPr>
        <w:t xml:space="preserve">w tym pomocy rodzinom i osobom w trudnej sytuacji życiowej oraz wyrównywania </w:t>
      </w:r>
      <w:r w:rsidR="00FC0F51" w:rsidRPr="00FC0F51">
        <w:rPr>
          <w:rFonts w:ascii="Arial" w:hAnsi="Arial" w:cs="Arial"/>
          <w:sz w:val="24"/>
          <w:szCs w:val="24"/>
          <w:shd w:val="clear" w:color="auto" w:fill="FFFFFF"/>
        </w:rPr>
        <w:br/>
      </w:r>
      <w:r w:rsidR="00F713D5" w:rsidRPr="00FC0F51">
        <w:rPr>
          <w:rFonts w:ascii="Arial" w:hAnsi="Arial" w:cs="Arial"/>
          <w:sz w:val="24"/>
          <w:szCs w:val="24"/>
          <w:shd w:val="clear" w:color="auto" w:fill="FFFFFF"/>
        </w:rPr>
        <w:t>szans tych rodzin i osób</w:t>
      </w:r>
      <w:r w:rsidR="00F713D5" w:rsidRPr="00FC0F51">
        <w:rPr>
          <w:rFonts w:ascii="Arial" w:hAnsi="Arial" w:cs="Arial"/>
          <w:sz w:val="24"/>
          <w:szCs w:val="24"/>
        </w:rPr>
        <w:t xml:space="preserve">, </w:t>
      </w:r>
      <w:r w:rsidR="00F713D5" w:rsidRPr="00FC0F51">
        <w:rPr>
          <w:rFonts w:ascii="Arial" w:hAnsi="Arial" w:cs="Arial"/>
          <w:sz w:val="24"/>
          <w:szCs w:val="24"/>
          <w:shd w:val="clear" w:color="auto" w:fill="FFFFFF"/>
        </w:rPr>
        <w:t xml:space="preserve">wspierania rodziny i systemu pieczy zastępczej, działalności </w:t>
      </w:r>
      <w:r w:rsidR="00FC0F51" w:rsidRPr="00FC0F51">
        <w:rPr>
          <w:rFonts w:ascii="Arial" w:hAnsi="Arial" w:cs="Arial"/>
          <w:sz w:val="24"/>
          <w:szCs w:val="24"/>
          <w:shd w:val="clear" w:color="auto" w:fill="FFFFFF"/>
        </w:rPr>
        <w:br/>
      </w:r>
      <w:r w:rsidR="00F713D5" w:rsidRPr="00FC0F51">
        <w:rPr>
          <w:rFonts w:ascii="Arial" w:hAnsi="Arial" w:cs="Arial"/>
          <w:sz w:val="24"/>
          <w:szCs w:val="24"/>
          <w:shd w:val="clear" w:color="auto" w:fill="FFFFFF"/>
        </w:rPr>
        <w:t>na rzecz integracji i reintegracji zawodowej i społecznej osób zagrożonych wykluczeniem społecznym, działalności na rzecz osób niepełnosprawnych, przeciwdziałania</w:t>
      </w:r>
      <w:r w:rsidR="00FC0F51" w:rsidRPr="00FC0F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713D5" w:rsidRPr="00FC0F51">
        <w:rPr>
          <w:rFonts w:ascii="Arial" w:hAnsi="Arial" w:cs="Arial"/>
          <w:sz w:val="24"/>
          <w:szCs w:val="24"/>
          <w:shd w:val="clear" w:color="auto" w:fill="FFFFFF"/>
        </w:rPr>
        <w:t>uzależnieniom i patologiom społecznym</w:t>
      </w:r>
      <w:r w:rsidR="00F713D5" w:rsidRPr="00FC0F51">
        <w:rPr>
          <w:rFonts w:ascii="Arial" w:hAnsi="Arial" w:cs="Arial"/>
          <w:sz w:val="24"/>
          <w:szCs w:val="24"/>
        </w:rPr>
        <w:t>.</w:t>
      </w:r>
    </w:p>
    <w:p w14:paraId="032366DF" w14:textId="77777777" w:rsidR="001E31DF" w:rsidRPr="00FC0F51" w:rsidRDefault="001E31DF" w:rsidP="001E31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D1E858" w14:textId="7C34DFFB" w:rsidR="003D3734" w:rsidRPr="00FC0F51" w:rsidRDefault="00663DF0" w:rsidP="00663DF0">
      <w:pPr>
        <w:jc w:val="center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§ 1</w:t>
      </w:r>
    </w:p>
    <w:p w14:paraId="021DEE60" w14:textId="244EC8DD" w:rsidR="000F7AF7" w:rsidRPr="00FC0F51" w:rsidRDefault="00D1002D" w:rsidP="00CF4835">
      <w:pPr>
        <w:pStyle w:val="Akapitzlist"/>
        <w:numPr>
          <w:ilvl w:val="0"/>
          <w:numId w:val="3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 xml:space="preserve">Komisja jest organem opiniodawczym w zakresie oceny oraz określenia propozycji zakresu rzeczowego i wysokości dofinansowania ofert, złożonych przez organizacje pozarządowe lub podmioty, o których mowa w art. 3 ust. 3 ustawy </w:t>
      </w:r>
      <w:r w:rsidR="00FC0F51">
        <w:rPr>
          <w:rFonts w:ascii="Arial" w:hAnsi="Arial" w:cs="Arial"/>
          <w:sz w:val="24"/>
          <w:szCs w:val="24"/>
        </w:rPr>
        <w:br/>
      </w:r>
      <w:r w:rsidRPr="00FC0F51">
        <w:rPr>
          <w:rFonts w:ascii="Arial" w:hAnsi="Arial" w:cs="Arial"/>
          <w:sz w:val="24"/>
          <w:szCs w:val="24"/>
        </w:rPr>
        <w:t xml:space="preserve">z dnia 24 kwietnia 2003 r. o działalności pożytku publicznego i o wolontariacie </w:t>
      </w:r>
      <w:r w:rsidR="00FC0F51">
        <w:rPr>
          <w:rFonts w:ascii="Arial" w:hAnsi="Arial" w:cs="Arial"/>
          <w:sz w:val="24"/>
          <w:szCs w:val="24"/>
        </w:rPr>
        <w:br/>
      </w:r>
      <w:r w:rsidRPr="00FC0F51">
        <w:rPr>
          <w:rFonts w:ascii="Arial" w:hAnsi="Arial" w:cs="Arial"/>
          <w:sz w:val="24"/>
          <w:szCs w:val="24"/>
        </w:rPr>
        <w:t xml:space="preserve">na realizację zadań </w:t>
      </w:r>
      <w:bookmarkStart w:id="0" w:name="_Hlk180760698"/>
      <w:r w:rsidRPr="00FC0F51">
        <w:rPr>
          <w:rFonts w:ascii="Arial" w:hAnsi="Arial" w:cs="Arial"/>
          <w:sz w:val="24"/>
          <w:szCs w:val="24"/>
        </w:rPr>
        <w:t xml:space="preserve">publicznych, o których mowa w ww. ustawie, w tym </w:t>
      </w:r>
      <w:r w:rsidR="00FC0F51">
        <w:rPr>
          <w:rFonts w:ascii="Arial" w:hAnsi="Arial" w:cs="Arial"/>
          <w:sz w:val="24"/>
          <w:szCs w:val="24"/>
        </w:rPr>
        <w:br/>
      </w:r>
      <w:r w:rsidRPr="00FC0F51">
        <w:rPr>
          <w:rFonts w:ascii="Arial" w:hAnsi="Arial" w:cs="Arial"/>
          <w:sz w:val="24"/>
          <w:szCs w:val="24"/>
        </w:rPr>
        <w:t>w szczególności:</w:t>
      </w:r>
    </w:p>
    <w:p w14:paraId="369A2014" w14:textId="41A73D51" w:rsidR="000F7AF7" w:rsidRPr="00FC0F51" w:rsidRDefault="00D1002D" w:rsidP="00CF4835">
      <w:pPr>
        <w:pStyle w:val="Akapitzlist"/>
        <w:numPr>
          <w:ilvl w:val="0"/>
          <w:numId w:val="12"/>
        </w:numPr>
        <w:ind w:left="700"/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pomocy społecznej, w tym pomocy rodzinom i osobom w trudnej sytuacji życiowej oraz wyrównywania szans tych rodzin i osób</w:t>
      </w:r>
      <w:r w:rsidR="001E31DF">
        <w:rPr>
          <w:rFonts w:ascii="Arial" w:hAnsi="Arial" w:cs="Arial"/>
          <w:sz w:val="24"/>
          <w:szCs w:val="24"/>
        </w:rPr>
        <w:t>,</w:t>
      </w:r>
    </w:p>
    <w:p w14:paraId="670BAC93" w14:textId="2D19F285" w:rsidR="000F7AF7" w:rsidRPr="00FC0F51" w:rsidRDefault="00D1002D" w:rsidP="00CF4835">
      <w:pPr>
        <w:pStyle w:val="Akapitzlist"/>
        <w:numPr>
          <w:ilvl w:val="0"/>
          <w:numId w:val="12"/>
        </w:numPr>
        <w:ind w:left="700"/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wspierania rodziny i systemu pieczy zastępczej</w:t>
      </w:r>
      <w:r w:rsidR="001E31DF">
        <w:rPr>
          <w:rFonts w:ascii="Arial" w:hAnsi="Arial" w:cs="Arial"/>
          <w:sz w:val="24"/>
          <w:szCs w:val="24"/>
        </w:rPr>
        <w:t>,</w:t>
      </w:r>
    </w:p>
    <w:p w14:paraId="00A48E42" w14:textId="6EF46565" w:rsidR="000F7AF7" w:rsidRPr="00FC0F51" w:rsidRDefault="00D1002D" w:rsidP="00CF4835">
      <w:pPr>
        <w:pStyle w:val="Akapitzlist"/>
        <w:numPr>
          <w:ilvl w:val="0"/>
          <w:numId w:val="12"/>
        </w:numPr>
        <w:ind w:left="700"/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działalności na rzecz integracji i reintegracji zawodowej i społecznej osób zagrożonych wykluczeniem społecznym</w:t>
      </w:r>
      <w:r w:rsidR="001E31DF">
        <w:rPr>
          <w:rFonts w:ascii="Arial" w:hAnsi="Arial" w:cs="Arial"/>
          <w:sz w:val="24"/>
          <w:szCs w:val="24"/>
        </w:rPr>
        <w:t>,</w:t>
      </w:r>
    </w:p>
    <w:p w14:paraId="67D0F711" w14:textId="082452BC" w:rsidR="000F7AF7" w:rsidRPr="00FC0F51" w:rsidRDefault="00D1002D" w:rsidP="00CF4835">
      <w:pPr>
        <w:pStyle w:val="Akapitzlist"/>
        <w:numPr>
          <w:ilvl w:val="0"/>
          <w:numId w:val="12"/>
        </w:numPr>
        <w:ind w:left="700"/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działalności na rzecz osób niepełnosprawnych</w:t>
      </w:r>
      <w:r w:rsidR="001E31DF">
        <w:rPr>
          <w:rFonts w:ascii="Arial" w:hAnsi="Arial" w:cs="Arial"/>
          <w:sz w:val="24"/>
          <w:szCs w:val="24"/>
        </w:rPr>
        <w:t>,</w:t>
      </w:r>
    </w:p>
    <w:p w14:paraId="32470FE5" w14:textId="6FE6632C" w:rsidR="000F7AF7" w:rsidRPr="00FC0F51" w:rsidRDefault="00D1002D" w:rsidP="00CF4835">
      <w:pPr>
        <w:pStyle w:val="Akapitzlist"/>
        <w:numPr>
          <w:ilvl w:val="0"/>
          <w:numId w:val="12"/>
        </w:numPr>
        <w:spacing w:after="0"/>
        <w:ind w:left="700"/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przeciwdziałania uzależnieniom i patologiom społecznym</w:t>
      </w:r>
      <w:r w:rsidR="001E31DF">
        <w:rPr>
          <w:rFonts w:ascii="Arial" w:hAnsi="Arial" w:cs="Arial"/>
          <w:sz w:val="24"/>
          <w:szCs w:val="24"/>
        </w:rPr>
        <w:t>,</w:t>
      </w:r>
    </w:p>
    <w:bookmarkEnd w:id="0"/>
    <w:p w14:paraId="0A0FAA51" w14:textId="4386ECDF" w:rsidR="00D1002D" w:rsidRPr="00FC0F51" w:rsidRDefault="00D1002D" w:rsidP="00CF4835">
      <w:pPr>
        <w:spacing w:after="0"/>
        <w:ind w:left="340"/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w odpowiedzi na ogłoszone przez Prezydenta Miasta Rzeszowa otwarte konkursy ofert.</w:t>
      </w:r>
    </w:p>
    <w:p w14:paraId="69C7B526" w14:textId="04A5A080" w:rsidR="00162FEF" w:rsidRPr="00FC0F51" w:rsidRDefault="00B54C49" w:rsidP="00CF4835">
      <w:pPr>
        <w:pStyle w:val="Akapitzlist"/>
        <w:numPr>
          <w:ilvl w:val="0"/>
          <w:numId w:val="3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Komisja działa na posiedzeniach</w:t>
      </w:r>
      <w:r w:rsidR="00F2778C" w:rsidRPr="00FC0F51">
        <w:rPr>
          <w:rFonts w:ascii="Arial" w:hAnsi="Arial" w:cs="Arial"/>
          <w:sz w:val="24"/>
          <w:szCs w:val="24"/>
        </w:rPr>
        <w:t xml:space="preserve"> zamkniętych bez udziału Oferentów</w:t>
      </w:r>
      <w:r w:rsidRPr="00FC0F51">
        <w:rPr>
          <w:rFonts w:ascii="Arial" w:hAnsi="Arial" w:cs="Arial"/>
          <w:sz w:val="24"/>
          <w:szCs w:val="24"/>
        </w:rPr>
        <w:t>. Komisja może realizować swoje zadania, jeżeli w</w:t>
      </w:r>
      <w:r w:rsidR="001E31DF">
        <w:rPr>
          <w:rFonts w:ascii="Arial" w:hAnsi="Arial" w:cs="Arial"/>
          <w:sz w:val="24"/>
          <w:szCs w:val="24"/>
        </w:rPr>
        <w:t xml:space="preserve"> </w:t>
      </w:r>
      <w:r w:rsidRPr="00FC0F51">
        <w:rPr>
          <w:rFonts w:ascii="Arial" w:hAnsi="Arial" w:cs="Arial"/>
          <w:sz w:val="24"/>
          <w:szCs w:val="24"/>
        </w:rPr>
        <w:t>p</w:t>
      </w:r>
      <w:r w:rsidR="00A45C81" w:rsidRPr="00FC0F51">
        <w:rPr>
          <w:rFonts w:ascii="Arial" w:hAnsi="Arial" w:cs="Arial"/>
          <w:sz w:val="24"/>
          <w:szCs w:val="24"/>
        </w:rPr>
        <w:t>osiedzeniu uczestniczy minimum</w:t>
      </w:r>
      <w:r w:rsidR="00CF4835" w:rsidRPr="00FC0F51">
        <w:rPr>
          <w:rFonts w:ascii="Arial" w:hAnsi="Arial" w:cs="Arial"/>
          <w:sz w:val="24"/>
          <w:szCs w:val="24"/>
        </w:rPr>
        <w:t xml:space="preserve"> połowa</w:t>
      </w:r>
      <w:r w:rsidR="00A45C81" w:rsidRPr="00FC0F51">
        <w:rPr>
          <w:rFonts w:ascii="Arial" w:hAnsi="Arial" w:cs="Arial"/>
          <w:sz w:val="24"/>
          <w:szCs w:val="24"/>
        </w:rPr>
        <w:t xml:space="preserve"> składu osobowego</w:t>
      </w:r>
      <w:r w:rsidR="00653A2D" w:rsidRPr="00FC0F51">
        <w:rPr>
          <w:rFonts w:ascii="Arial" w:hAnsi="Arial" w:cs="Arial"/>
          <w:sz w:val="24"/>
          <w:szCs w:val="24"/>
        </w:rPr>
        <w:t xml:space="preserve"> </w:t>
      </w:r>
      <w:r w:rsidR="00B90EA2" w:rsidRPr="00FC0F51">
        <w:rPr>
          <w:rFonts w:ascii="Arial" w:hAnsi="Arial" w:cs="Arial"/>
          <w:sz w:val="24"/>
          <w:szCs w:val="24"/>
        </w:rPr>
        <w:t>k</w:t>
      </w:r>
      <w:r w:rsidR="00653A2D" w:rsidRPr="00FC0F51">
        <w:rPr>
          <w:rFonts w:ascii="Arial" w:hAnsi="Arial" w:cs="Arial"/>
          <w:sz w:val="24"/>
          <w:szCs w:val="24"/>
        </w:rPr>
        <w:t>omisji</w:t>
      </w:r>
      <w:r w:rsidRPr="00FC0F51">
        <w:rPr>
          <w:rFonts w:ascii="Arial" w:hAnsi="Arial" w:cs="Arial"/>
          <w:sz w:val="24"/>
          <w:szCs w:val="24"/>
        </w:rPr>
        <w:t>.</w:t>
      </w:r>
      <w:r w:rsidR="00353C44" w:rsidRPr="00FC0F51">
        <w:rPr>
          <w:rFonts w:ascii="Arial" w:hAnsi="Arial" w:cs="Arial"/>
          <w:sz w:val="24"/>
          <w:szCs w:val="24"/>
        </w:rPr>
        <w:t xml:space="preserve"> </w:t>
      </w:r>
    </w:p>
    <w:p w14:paraId="7EE1281D" w14:textId="7D7C85AC" w:rsidR="00CF4835" w:rsidRPr="00FC0F51" w:rsidRDefault="00657F2D" w:rsidP="00CF4835">
      <w:pPr>
        <w:pStyle w:val="Akapitzlist"/>
        <w:numPr>
          <w:ilvl w:val="0"/>
          <w:numId w:val="3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 xml:space="preserve">Członków </w:t>
      </w:r>
      <w:r w:rsidR="002D478C" w:rsidRPr="00FC0F51">
        <w:rPr>
          <w:rFonts w:ascii="Arial" w:hAnsi="Arial" w:cs="Arial"/>
          <w:sz w:val="24"/>
          <w:szCs w:val="24"/>
        </w:rPr>
        <w:t>k</w:t>
      </w:r>
      <w:r w:rsidRPr="00FC0F51">
        <w:rPr>
          <w:rFonts w:ascii="Arial" w:hAnsi="Arial" w:cs="Arial"/>
          <w:sz w:val="24"/>
          <w:szCs w:val="24"/>
        </w:rPr>
        <w:t>omisji zobowiązuje się do zachowania w tajemnicy informacji uzyskanych w toku postępowania konkursowego.</w:t>
      </w:r>
    </w:p>
    <w:p w14:paraId="51080BDA" w14:textId="60099087" w:rsidR="00B54C49" w:rsidRPr="00FC0F51" w:rsidRDefault="00B54C49" w:rsidP="00CF4835">
      <w:pPr>
        <w:pStyle w:val="Akapitzlist"/>
        <w:numPr>
          <w:ilvl w:val="0"/>
          <w:numId w:val="3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Komisją kieruje</w:t>
      </w:r>
      <w:r w:rsidR="00065E34" w:rsidRPr="00FC0F51">
        <w:rPr>
          <w:rFonts w:ascii="Arial" w:hAnsi="Arial" w:cs="Arial"/>
          <w:sz w:val="24"/>
          <w:szCs w:val="24"/>
        </w:rPr>
        <w:t xml:space="preserve"> </w:t>
      </w:r>
      <w:r w:rsidR="00B90EA2" w:rsidRPr="00FC0F51">
        <w:rPr>
          <w:rFonts w:ascii="Arial" w:hAnsi="Arial" w:cs="Arial"/>
          <w:sz w:val="24"/>
          <w:szCs w:val="24"/>
        </w:rPr>
        <w:t>p</w:t>
      </w:r>
      <w:r w:rsidR="00653A2D" w:rsidRPr="00FC0F51">
        <w:rPr>
          <w:rFonts w:ascii="Arial" w:hAnsi="Arial" w:cs="Arial"/>
          <w:sz w:val="24"/>
          <w:szCs w:val="24"/>
        </w:rPr>
        <w:t xml:space="preserve">rzewodniczący </w:t>
      </w:r>
      <w:r w:rsidR="00B90EA2" w:rsidRPr="00FC0F51">
        <w:rPr>
          <w:rFonts w:ascii="Arial" w:hAnsi="Arial" w:cs="Arial"/>
          <w:sz w:val="24"/>
          <w:szCs w:val="24"/>
        </w:rPr>
        <w:t>k</w:t>
      </w:r>
      <w:r w:rsidRPr="00FC0F51">
        <w:rPr>
          <w:rFonts w:ascii="Arial" w:hAnsi="Arial" w:cs="Arial"/>
          <w:sz w:val="24"/>
          <w:szCs w:val="24"/>
        </w:rPr>
        <w:t>omisji</w:t>
      </w:r>
      <w:r w:rsidR="00A45C81" w:rsidRPr="00FC0F51">
        <w:rPr>
          <w:rFonts w:ascii="Arial" w:hAnsi="Arial" w:cs="Arial"/>
          <w:sz w:val="24"/>
          <w:szCs w:val="24"/>
        </w:rPr>
        <w:t>,</w:t>
      </w:r>
      <w:r w:rsidRPr="00FC0F51">
        <w:rPr>
          <w:rFonts w:ascii="Arial" w:hAnsi="Arial" w:cs="Arial"/>
          <w:sz w:val="24"/>
          <w:szCs w:val="24"/>
        </w:rPr>
        <w:t xml:space="preserve"> a w przypadku jego </w:t>
      </w:r>
      <w:bookmarkStart w:id="1" w:name="_Hlk180750203"/>
      <w:r w:rsidRPr="00FC0F51">
        <w:rPr>
          <w:rFonts w:ascii="Arial" w:hAnsi="Arial" w:cs="Arial"/>
          <w:sz w:val="24"/>
          <w:szCs w:val="24"/>
        </w:rPr>
        <w:t xml:space="preserve">nieobecności </w:t>
      </w:r>
      <w:r w:rsidR="00CF4835" w:rsidRPr="00FC0F51">
        <w:rPr>
          <w:rFonts w:ascii="Arial" w:hAnsi="Arial" w:cs="Arial"/>
          <w:sz w:val="24"/>
          <w:szCs w:val="24"/>
        </w:rPr>
        <w:t xml:space="preserve">zastępca przewodniczącego lub wyznaczony członek komisji. </w:t>
      </w:r>
    </w:p>
    <w:bookmarkEnd w:id="1"/>
    <w:p w14:paraId="3CBB7A5E" w14:textId="2D210AF3" w:rsidR="00B54C49" w:rsidRPr="00FC0F51" w:rsidRDefault="0082461A" w:rsidP="00CF4835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Przed rozpoczęciem prac każdy c</w:t>
      </w:r>
      <w:r w:rsidR="00D31875" w:rsidRPr="00FC0F51">
        <w:rPr>
          <w:rFonts w:ascii="Arial" w:hAnsi="Arial" w:cs="Arial"/>
          <w:sz w:val="24"/>
          <w:szCs w:val="24"/>
        </w:rPr>
        <w:t xml:space="preserve">złonek </w:t>
      </w:r>
      <w:r w:rsidR="00B90EA2" w:rsidRPr="00FC0F51">
        <w:rPr>
          <w:rFonts w:ascii="Arial" w:hAnsi="Arial" w:cs="Arial"/>
          <w:sz w:val="24"/>
          <w:szCs w:val="24"/>
        </w:rPr>
        <w:t>k</w:t>
      </w:r>
      <w:r w:rsidR="00D31875" w:rsidRPr="00FC0F51">
        <w:rPr>
          <w:rFonts w:ascii="Arial" w:hAnsi="Arial" w:cs="Arial"/>
          <w:sz w:val="24"/>
          <w:szCs w:val="24"/>
        </w:rPr>
        <w:t xml:space="preserve">omisji składa oświadczenie, </w:t>
      </w:r>
      <w:r w:rsidR="00065E34" w:rsidRPr="00FC0F51">
        <w:rPr>
          <w:rFonts w:ascii="Arial" w:hAnsi="Arial" w:cs="Arial"/>
          <w:sz w:val="24"/>
          <w:szCs w:val="24"/>
        </w:rPr>
        <w:t>ż</w:t>
      </w:r>
      <w:r w:rsidR="00D31875" w:rsidRPr="00FC0F51">
        <w:rPr>
          <w:rFonts w:ascii="Arial" w:hAnsi="Arial" w:cs="Arial"/>
          <w:sz w:val="24"/>
          <w:szCs w:val="24"/>
        </w:rPr>
        <w:t xml:space="preserve">e nie podlega wyłączeniu na podstawie przepisów ustawy z dnia 14 czerwca 1960 r. – Kodeks </w:t>
      </w:r>
      <w:r w:rsidR="001E3CEC" w:rsidRPr="00FC0F51">
        <w:rPr>
          <w:rFonts w:ascii="Arial" w:hAnsi="Arial" w:cs="Arial"/>
          <w:sz w:val="24"/>
          <w:szCs w:val="24"/>
        </w:rPr>
        <w:t xml:space="preserve">postępowania administracyjnego, </w:t>
      </w:r>
      <w:r w:rsidR="00D31875" w:rsidRPr="00FC0F51">
        <w:rPr>
          <w:rFonts w:ascii="Arial" w:hAnsi="Arial" w:cs="Arial"/>
          <w:sz w:val="24"/>
          <w:szCs w:val="24"/>
        </w:rPr>
        <w:t>dotyczących wyłączenia pracownika oraz nie pozostaje z oferentem w takim stosunku prawnym lub</w:t>
      </w:r>
      <w:r w:rsidR="00F46F53" w:rsidRPr="00FC0F51">
        <w:rPr>
          <w:rFonts w:ascii="Arial" w:hAnsi="Arial" w:cs="Arial"/>
          <w:sz w:val="24"/>
          <w:szCs w:val="24"/>
        </w:rPr>
        <w:t xml:space="preserve"> f</w:t>
      </w:r>
      <w:r w:rsidR="00D31875" w:rsidRPr="00FC0F51">
        <w:rPr>
          <w:rFonts w:ascii="Arial" w:hAnsi="Arial" w:cs="Arial"/>
          <w:sz w:val="24"/>
          <w:szCs w:val="24"/>
        </w:rPr>
        <w:t xml:space="preserve">aktycznym, </w:t>
      </w:r>
      <w:r w:rsidR="00FC0F51">
        <w:rPr>
          <w:rFonts w:ascii="Arial" w:hAnsi="Arial" w:cs="Arial"/>
          <w:sz w:val="24"/>
          <w:szCs w:val="24"/>
        </w:rPr>
        <w:br/>
      </w:r>
      <w:r w:rsidR="00065E34" w:rsidRPr="00FC0F51">
        <w:rPr>
          <w:rFonts w:ascii="Arial" w:hAnsi="Arial" w:cs="Arial"/>
          <w:sz w:val="24"/>
          <w:szCs w:val="24"/>
        </w:rPr>
        <w:t>ż</w:t>
      </w:r>
      <w:r w:rsidR="00D31875" w:rsidRPr="00FC0F51">
        <w:rPr>
          <w:rFonts w:ascii="Arial" w:hAnsi="Arial" w:cs="Arial"/>
          <w:sz w:val="24"/>
          <w:szCs w:val="24"/>
        </w:rPr>
        <w:t>e może tym budzić uzasadnione wątpliwości</w:t>
      </w:r>
      <w:r w:rsidR="002D478C" w:rsidRPr="00FC0F51">
        <w:rPr>
          <w:rFonts w:ascii="Arial" w:hAnsi="Arial" w:cs="Arial"/>
          <w:sz w:val="24"/>
          <w:szCs w:val="24"/>
        </w:rPr>
        <w:t>,</w:t>
      </w:r>
      <w:r w:rsidR="00D31875" w:rsidRPr="00FC0F51">
        <w:rPr>
          <w:rFonts w:ascii="Arial" w:hAnsi="Arial" w:cs="Arial"/>
          <w:sz w:val="24"/>
          <w:szCs w:val="24"/>
        </w:rPr>
        <w:t xml:space="preserve"> co do jego bezstronności.</w:t>
      </w:r>
    </w:p>
    <w:p w14:paraId="5561422A" w14:textId="77777777" w:rsidR="00387A94" w:rsidRPr="00FC0F51" w:rsidRDefault="0045162D" w:rsidP="00CF4835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Komisja konkursowa opiniuje oferty w terminie najpóźniej do 60 dni od daty określającej końcowy termin składania ofert.</w:t>
      </w:r>
    </w:p>
    <w:p w14:paraId="61B4FA72" w14:textId="0D617934" w:rsidR="00387A94" w:rsidRPr="00FC0F51" w:rsidRDefault="00387A94" w:rsidP="00CF4835">
      <w:pPr>
        <w:pStyle w:val="Akapitzlist"/>
        <w:numPr>
          <w:ilvl w:val="0"/>
          <w:numId w:val="3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 xml:space="preserve">Do prac komisji konkursowej przewodniczący komisji konkursowej może zaprosić </w:t>
      </w:r>
      <w:r w:rsidR="00663DF0" w:rsidRPr="00FC0F51">
        <w:rPr>
          <w:rFonts w:ascii="Arial" w:hAnsi="Arial" w:cs="Arial"/>
          <w:sz w:val="24"/>
          <w:szCs w:val="24"/>
        </w:rPr>
        <w:br/>
      </w:r>
      <w:r w:rsidRPr="00FC0F51">
        <w:rPr>
          <w:rFonts w:ascii="Arial" w:hAnsi="Arial" w:cs="Arial"/>
          <w:sz w:val="24"/>
          <w:szCs w:val="24"/>
        </w:rPr>
        <w:t xml:space="preserve">z głosem doradczym osoby posiadające specjalistyczną wiedzę w dziedzinie obejmującej zakres zadań publicznych, których konkurs ofert dotyczy. Zaproszony ekspert będzie zobowiązany do złożenia oświadczenia o braku konfliktu interesów wobec oferentów uczestniczących w konkursie ofert, oświadczenia o zachowaniu </w:t>
      </w:r>
      <w:r w:rsidRPr="00FC0F51">
        <w:rPr>
          <w:rFonts w:ascii="Arial" w:hAnsi="Arial" w:cs="Arial"/>
          <w:sz w:val="24"/>
          <w:szCs w:val="24"/>
        </w:rPr>
        <w:lastRenderedPageBreak/>
        <w:t xml:space="preserve">poufności oraz w przypadku pracy komisji przy wykorzystaniu środków bezpośredniego porozumiewania się na odległość do wypełnienia oświadczenia </w:t>
      </w:r>
      <w:r w:rsidR="00663DF0" w:rsidRPr="00FC0F51">
        <w:rPr>
          <w:rFonts w:ascii="Arial" w:hAnsi="Arial" w:cs="Arial"/>
          <w:sz w:val="24"/>
          <w:szCs w:val="24"/>
        </w:rPr>
        <w:br/>
      </w:r>
      <w:r w:rsidRPr="00FC0F51">
        <w:rPr>
          <w:rFonts w:ascii="Arial" w:hAnsi="Arial" w:cs="Arial"/>
          <w:sz w:val="24"/>
          <w:szCs w:val="24"/>
        </w:rPr>
        <w:t xml:space="preserve">o niezachowaniu kopii dokumentów przesłanych podczas posiedzenia komisji. </w:t>
      </w:r>
      <w:r w:rsidR="00663DF0" w:rsidRPr="00FC0F51">
        <w:rPr>
          <w:rFonts w:ascii="Arial" w:hAnsi="Arial" w:cs="Arial"/>
          <w:sz w:val="24"/>
          <w:szCs w:val="24"/>
        </w:rPr>
        <w:br/>
      </w:r>
      <w:r w:rsidRPr="00FC0F51">
        <w:rPr>
          <w:rFonts w:ascii="Arial" w:hAnsi="Arial" w:cs="Arial"/>
          <w:sz w:val="24"/>
          <w:szCs w:val="24"/>
        </w:rPr>
        <w:t>Za udział w pracach Komisji osobom tym, nie przysługuje wynagrodzenie.</w:t>
      </w:r>
    </w:p>
    <w:p w14:paraId="7BE8ED78" w14:textId="565707E8" w:rsidR="00404979" w:rsidRPr="00FC0F51" w:rsidRDefault="00387A94" w:rsidP="00CF4835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W skład komisji konkursowej nie mogą wchodzić osoby wskazane przez organizacje pozarządowe, biorące udział w konkursie.</w:t>
      </w:r>
      <w:bookmarkStart w:id="2" w:name="_Hlk180749010"/>
    </w:p>
    <w:bookmarkEnd w:id="2"/>
    <w:p w14:paraId="13C5810C" w14:textId="77777777" w:rsidR="00065E34" w:rsidRPr="00FC0F51" w:rsidRDefault="00065E34" w:rsidP="00C674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F46D9F" w14:textId="77777777" w:rsidR="00D31875" w:rsidRPr="00FC0F51" w:rsidRDefault="00D31875" w:rsidP="00C6745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3" w:name="_Hlk181607833"/>
      <w:r w:rsidRPr="00FC0F51">
        <w:rPr>
          <w:rFonts w:ascii="Arial" w:hAnsi="Arial" w:cs="Arial"/>
          <w:sz w:val="24"/>
          <w:szCs w:val="24"/>
        </w:rPr>
        <w:t>§</w:t>
      </w:r>
      <w:r w:rsidR="0082461A" w:rsidRPr="00FC0F51">
        <w:rPr>
          <w:rFonts w:ascii="Arial" w:hAnsi="Arial" w:cs="Arial"/>
          <w:sz w:val="24"/>
          <w:szCs w:val="24"/>
        </w:rPr>
        <w:t xml:space="preserve"> </w:t>
      </w:r>
      <w:r w:rsidRPr="00FC0F51">
        <w:rPr>
          <w:rFonts w:ascii="Arial" w:hAnsi="Arial" w:cs="Arial"/>
          <w:sz w:val="24"/>
          <w:szCs w:val="24"/>
        </w:rPr>
        <w:t>2</w:t>
      </w:r>
    </w:p>
    <w:bookmarkEnd w:id="3"/>
    <w:p w14:paraId="185FD840" w14:textId="60BE4874" w:rsidR="00E1419E" w:rsidRPr="00FC0F51" w:rsidRDefault="00E1419E" w:rsidP="00CF4835">
      <w:pPr>
        <w:pStyle w:val="Akapitzlist"/>
        <w:numPr>
          <w:ilvl w:val="0"/>
          <w:numId w:val="4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 xml:space="preserve">Członkowie komisji konkursowej wypełniają oświadczenie o bezstronności </w:t>
      </w:r>
      <w:r w:rsidR="002D478C" w:rsidRPr="00FC0F51">
        <w:rPr>
          <w:rFonts w:ascii="Arial" w:hAnsi="Arial" w:cs="Arial"/>
          <w:sz w:val="24"/>
          <w:szCs w:val="24"/>
        </w:rPr>
        <w:br/>
      </w:r>
      <w:r w:rsidRPr="00FC0F51">
        <w:rPr>
          <w:rFonts w:ascii="Arial" w:hAnsi="Arial" w:cs="Arial"/>
          <w:sz w:val="24"/>
          <w:szCs w:val="24"/>
        </w:rPr>
        <w:t>przy opiniowaniu ofert w stosunku do oferentów biorących udział w konkursie.</w:t>
      </w:r>
    </w:p>
    <w:p w14:paraId="4A549178" w14:textId="14DDA486" w:rsidR="0050350E" w:rsidRPr="00FC0F51" w:rsidRDefault="00E1419E" w:rsidP="00CF4835">
      <w:pPr>
        <w:pStyle w:val="Akapitzlist"/>
        <w:numPr>
          <w:ilvl w:val="0"/>
          <w:numId w:val="4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 xml:space="preserve">Komisja konkursowa dokonuje oceny ofert w formie zdalnej lub stacjonarnej, </w:t>
      </w:r>
      <w:r w:rsidR="00FC0F51">
        <w:rPr>
          <w:rFonts w:ascii="Arial" w:hAnsi="Arial" w:cs="Arial"/>
          <w:sz w:val="24"/>
          <w:szCs w:val="24"/>
        </w:rPr>
        <w:br/>
      </w:r>
      <w:r w:rsidRPr="00FC0F51">
        <w:rPr>
          <w:rFonts w:ascii="Arial" w:hAnsi="Arial" w:cs="Arial"/>
          <w:sz w:val="24"/>
          <w:szCs w:val="24"/>
        </w:rPr>
        <w:t>w tym z możliwością używania elektronicznego systemu do obsługi ofert.</w:t>
      </w:r>
    </w:p>
    <w:p w14:paraId="2FD72E74" w14:textId="4522FBC1" w:rsidR="0050350E" w:rsidRPr="00FC0F51" w:rsidRDefault="0050350E" w:rsidP="00CF4835">
      <w:pPr>
        <w:pStyle w:val="Akapitzlist"/>
        <w:numPr>
          <w:ilvl w:val="0"/>
          <w:numId w:val="4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 xml:space="preserve">Ocena </w:t>
      </w:r>
      <w:r w:rsidR="001E31DF">
        <w:rPr>
          <w:rFonts w:ascii="Arial" w:hAnsi="Arial" w:cs="Arial"/>
          <w:sz w:val="24"/>
          <w:szCs w:val="24"/>
        </w:rPr>
        <w:t xml:space="preserve">ofert </w:t>
      </w:r>
      <w:r w:rsidRPr="00FC0F51">
        <w:rPr>
          <w:rFonts w:ascii="Arial" w:hAnsi="Arial" w:cs="Arial"/>
          <w:sz w:val="24"/>
          <w:szCs w:val="24"/>
        </w:rPr>
        <w:t>odbywa się na podstawie kryteriów oceny zawartych w ogłoszeniach konkursowych.</w:t>
      </w:r>
    </w:p>
    <w:p w14:paraId="14721AE5" w14:textId="09E25EC5" w:rsidR="0050350E" w:rsidRPr="00FC0F51" w:rsidRDefault="00D31875" w:rsidP="00CF4835">
      <w:pPr>
        <w:pStyle w:val="Akapitzlist"/>
        <w:numPr>
          <w:ilvl w:val="0"/>
          <w:numId w:val="4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 xml:space="preserve">Komisja otrzymuje oferty zweryfikowane pod względem </w:t>
      </w:r>
      <w:r w:rsidR="00A45C81" w:rsidRPr="00FC0F51">
        <w:rPr>
          <w:rFonts w:ascii="Arial" w:hAnsi="Arial" w:cs="Arial"/>
          <w:sz w:val="24"/>
          <w:szCs w:val="24"/>
        </w:rPr>
        <w:t>formalnym</w:t>
      </w:r>
      <w:r w:rsidR="008A2A82" w:rsidRPr="00FC0F51">
        <w:rPr>
          <w:rFonts w:ascii="Arial" w:hAnsi="Arial" w:cs="Arial"/>
          <w:sz w:val="24"/>
          <w:szCs w:val="24"/>
        </w:rPr>
        <w:t xml:space="preserve"> przez</w:t>
      </w:r>
      <w:r w:rsidR="001310FA" w:rsidRPr="00FC0F51">
        <w:rPr>
          <w:rFonts w:ascii="Arial" w:hAnsi="Arial" w:cs="Arial"/>
          <w:b/>
          <w:bCs/>
          <w:sz w:val="24"/>
          <w:szCs w:val="24"/>
        </w:rPr>
        <w:t xml:space="preserve"> </w:t>
      </w:r>
      <w:r w:rsidR="00E210BF" w:rsidRPr="00FC0F51">
        <w:rPr>
          <w:rFonts w:ascii="Arial" w:hAnsi="Arial" w:cs="Arial"/>
          <w:sz w:val="24"/>
          <w:szCs w:val="24"/>
        </w:rPr>
        <w:t xml:space="preserve">pracowników </w:t>
      </w:r>
      <w:r w:rsidR="007E1B33" w:rsidRPr="00FC0F51">
        <w:rPr>
          <w:rFonts w:ascii="Arial" w:hAnsi="Arial" w:cs="Arial"/>
          <w:sz w:val="24"/>
          <w:szCs w:val="24"/>
        </w:rPr>
        <w:t>Miejskiego Ośrodka Pomocy Społecznej w Rz</w:t>
      </w:r>
      <w:r w:rsidR="00E478A4" w:rsidRPr="00FC0F51">
        <w:rPr>
          <w:rFonts w:ascii="Arial" w:hAnsi="Arial" w:cs="Arial"/>
          <w:sz w:val="24"/>
          <w:szCs w:val="24"/>
        </w:rPr>
        <w:t>e</w:t>
      </w:r>
      <w:r w:rsidR="007E1B33" w:rsidRPr="00FC0F51">
        <w:rPr>
          <w:rFonts w:ascii="Arial" w:hAnsi="Arial" w:cs="Arial"/>
          <w:sz w:val="24"/>
          <w:szCs w:val="24"/>
        </w:rPr>
        <w:t>szowie</w:t>
      </w:r>
      <w:r w:rsidR="00E83ADA" w:rsidRPr="00FC0F51">
        <w:rPr>
          <w:rFonts w:ascii="Arial" w:hAnsi="Arial" w:cs="Arial"/>
          <w:sz w:val="24"/>
          <w:szCs w:val="24"/>
        </w:rPr>
        <w:t xml:space="preserve">. </w:t>
      </w:r>
      <w:r w:rsidR="00E870F2" w:rsidRPr="00FC0F51">
        <w:rPr>
          <w:rFonts w:ascii="Arial" w:hAnsi="Arial" w:cs="Arial"/>
          <w:sz w:val="24"/>
          <w:szCs w:val="24"/>
        </w:rPr>
        <w:t>Oferty podlegają procedurze uzupełnieni</w:t>
      </w:r>
      <w:r w:rsidR="0050350E" w:rsidRPr="00FC0F51">
        <w:rPr>
          <w:rFonts w:ascii="Arial" w:hAnsi="Arial" w:cs="Arial"/>
          <w:sz w:val="24"/>
          <w:szCs w:val="24"/>
        </w:rPr>
        <w:t>a</w:t>
      </w:r>
      <w:r w:rsidR="00E870F2" w:rsidRPr="00FC0F51">
        <w:rPr>
          <w:rFonts w:ascii="Arial" w:hAnsi="Arial" w:cs="Arial"/>
          <w:sz w:val="24"/>
          <w:szCs w:val="24"/>
        </w:rPr>
        <w:t xml:space="preserve"> braków formalnych na zasadach określonych w ogłoszeniu konkursu ofert</w:t>
      </w:r>
      <w:r w:rsidR="0050350E" w:rsidRPr="00FC0F51">
        <w:rPr>
          <w:rFonts w:ascii="Arial" w:hAnsi="Arial" w:cs="Arial"/>
          <w:sz w:val="24"/>
          <w:szCs w:val="24"/>
        </w:rPr>
        <w:t>.</w:t>
      </w:r>
    </w:p>
    <w:p w14:paraId="05F8CAFC" w14:textId="7D5E865D" w:rsidR="002955FF" w:rsidRPr="00FC0F51" w:rsidRDefault="008A2A82" w:rsidP="00C06394">
      <w:pPr>
        <w:pStyle w:val="Akapitzlist"/>
        <w:numPr>
          <w:ilvl w:val="0"/>
          <w:numId w:val="4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 xml:space="preserve">Komisja konkursowa dokonuje oceny merytorycznej ofert, które </w:t>
      </w:r>
      <w:r w:rsidR="001B3A73" w:rsidRPr="00FC0F51">
        <w:rPr>
          <w:rFonts w:ascii="Arial" w:hAnsi="Arial" w:cs="Arial"/>
          <w:sz w:val="24"/>
          <w:szCs w:val="24"/>
        </w:rPr>
        <w:t>spełniają wszystkie kryteria oceny formalnej.</w:t>
      </w:r>
      <w:r w:rsidR="0050350E" w:rsidRPr="00FC0F51">
        <w:rPr>
          <w:rFonts w:ascii="Arial" w:hAnsi="Arial" w:cs="Arial"/>
          <w:sz w:val="24"/>
          <w:szCs w:val="24"/>
        </w:rPr>
        <w:t xml:space="preserve"> Komisja konkursowa wybiera najkorzystniejsze oferty, proponuje podział środków i przedkłada propozycje Prezydentowi.</w:t>
      </w:r>
    </w:p>
    <w:p w14:paraId="0D2FCACA" w14:textId="2CB4A876" w:rsidR="00542DE2" w:rsidRPr="001E31DF" w:rsidRDefault="00DB1BB1" w:rsidP="001E31DF">
      <w:pPr>
        <w:pStyle w:val="Akapitzlist"/>
        <w:numPr>
          <w:ilvl w:val="0"/>
          <w:numId w:val="4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 xml:space="preserve">Komisja </w:t>
      </w:r>
      <w:r w:rsidR="00E367F6" w:rsidRPr="00FC0F51">
        <w:rPr>
          <w:rFonts w:ascii="Arial" w:hAnsi="Arial" w:cs="Arial"/>
          <w:sz w:val="24"/>
          <w:szCs w:val="24"/>
        </w:rPr>
        <w:t xml:space="preserve">konkursowa </w:t>
      </w:r>
      <w:r w:rsidRPr="00FC0F51">
        <w:rPr>
          <w:rFonts w:ascii="Arial" w:hAnsi="Arial" w:cs="Arial"/>
          <w:sz w:val="24"/>
          <w:szCs w:val="24"/>
        </w:rPr>
        <w:t xml:space="preserve">może </w:t>
      </w:r>
      <w:r w:rsidR="00E1419E" w:rsidRPr="00FC0F51">
        <w:rPr>
          <w:rFonts w:ascii="Arial" w:hAnsi="Arial" w:cs="Arial"/>
          <w:sz w:val="24"/>
          <w:szCs w:val="24"/>
        </w:rPr>
        <w:t xml:space="preserve">żądać od </w:t>
      </w:r>
      <w:r w:rsidRPr="00FC0F51">
        <w:rPr>
          <w:rFonts w:ascii="Arial" w:hAnsi="Arial" w:cs="Arial"/>
          <w:sz w:val="24"/>
          <w:szCs w:val="24"/>
        </w:rPr>
        <w:t>Oferentów dodatkow</w:t>
      </w:r>
      <w:r w:rsidR="00E1419E" w:rsidRPr="00FC0F51">
        <w:rPr>
          <w:rFonts w:ascii="Arial" w:hAnsi="Arial" w:cs="Arial"/>
          <w:sz w:val="24"/>
          <w:szCs w:val="24"/>
        </w:rPr>
        <w:t>ych</w:t>
      </w:r>
      <w:r w:rsidRPr="00FC0F51">
        <w:rPr>
          <w:rFonts w:ascii="Arial" w:hAnsi="Arial" w:cs="Arial"/>
          <w:sz w:val="24"/>
          <w:szCs w:val="24"/>
        </w:rPr>
        <w:t xml:space="preserve"> informacj</w:t>
      </w:r>
      <w:r w:rsidR="00E1419E" w:rsidRPr="00FC0F51">
        <w:rPr>
          <w:rFonts w:ascii="Arial" w:hAnsi="Arial" w:cs="Arial"/>
          <w:sz w:val="24"/>
          <w:szCs w:val="24"/>
        </w:rPr>
        <w:t>i</w:t>
      </w:r>
      <w:r w:rsidRPr="00FC0F51">
        <w:rPr>
          <w:rFonts w:ascii="Arial" w:hAnsi="Arial" w:cs="Arial"/>
          <w:sz w:val="24"/>
          <w:szCs w:val="24"/>
        </w:rPr>
        <w:t xml:space="preserve"> oraz wyjaśn</w:t>
      </w:r>
      <w:r w:rsidR="00E367F6" w:rsidRPr="00FC0F51">
        <w:rPr>
          <w:rFonts w:ascii="Arial" w:hAnsi="Arial" w:cs="Arial"/>
          <w:sz w:val="24"/>
          <w:szCs w:val="24"/>
        </w:rPr>
        <w:t>ie</w:t>
      </w:r>
      <w:r w:rsidR="00E1419E" w:rsidRPr="00FC0F51">
        <w:rPr>
          <w:rFonts w:ascii="Arial" w:hAnsi="Arial" w:cs="Arial"/>
          <w:sz w:val="24"/>
          <w:szCs w:val="24"/>
        </w:rPr>
        <w:t>ń</w:t>
      </w:r>
      <w:r w:rsidR="00E367F6" w:rsidRPr="00FC0F51">
        <w:rPr>
          <w:rFonts w:ascii="Arial" w:hAnsi="Arial" w:cs="Arial"/>
          <w:sz w:val="24"/>
          <w:szCs w:val="24"/>
        </w:rPr>
        <w:t xml:space="preserve"> dotycząc</w:t>
      </w:r>
      <w:r w:rsidR="00E1419E" w:rsidRPr="00FC0F51">
        <w:rPr>
          <w:rFonts w:ascii="Arial" w:hAnsi="Arial" w:cs="Arial"/>
          <w:sz w:val="24"/>
          <w:szCs w:val="24"/>
        </w:rPr>
        <w:t>ych</w:t>
      </w:r>
      <w:r w:rsidR="00E367F6" w:rsidRPr="00FC0F51">
        <w:rPr>
          <w:rFonts w:ascii="Arial" w:hAnsi="Arial" w:cs="Arial"/>
          <w:sz w:val="24"/>
          <w:szCs w:val="24"/>
        </w:rPr>
        <w:t xml:space="preserve"> złożonych ofert</w:t>
      </w:r>
      <w:r w:rsidR="00C06394" w:rsidRPr="00FC0F51">
        <w:rPr>
          <w:rFonts w:ascii="Arial" w:hAnsi="Arial" w:cs="Arial"/>
          <w:sz w:val="24"/>
          <w:szCs w:val="24"/>
        </w:rPr>
        <w:t>,</w:t>
      </w:r>
      <w:r w:rsidR="00E367F6" w:rsidRPr="00FC0F51">
        <w:rPr>
          <w:rFonts w:ascii="Arial" w:hAnsi="Arial" w:cs="Arial"/>
          <w:sz w:val="24"/>
          <w:szCs w:val="24"/>
        </w:rPr>
        <w:t xml:space="preserve"> </w:t>
      </w:r>
      <w:r w:rsidR="00E1419E" w:rsidRPr="00FC0F51">
        <w:rPr>
          <w:rFonts w:ascii="Arial" w:hAnsi="Arial" w:cs="Arial"/>
          <w:sz w:val="24"/>
          <w:szCs w:val="24"/>
        </w:rPr>
        <w:t xml:space="preserve">m.in. odnośnie działalności statutowej oferenta </w:t>
      </w:r>
      <w:r w:rsidR="00E367F6" w:rsidRPr="00FC0F51">
        <w:rPr>
          <w:rFonts w:ascii="Arial" w:hAnsi="Arial" w:cs="Arial"/>
          <w:sz w:val="24"/>
          <w:szCs w:val="24"/>
        </w:rPr>
        <w:t xml:space="preserve">w kontekście zakresu </w:t>
      </w:r>
      <w:r w:rsidR="00085CA1" w:rsidRPr="00FC0F51">
        <w:rPr>
          <w:rFonts w:ascii="Arial" w:hAnsi="Arial" w:cs="Arial"/>
          <w:sz w:val="24"/>
          <w:szCs w:val="24"/>
        </w:rPr>
        <w:t xml:space="preserve">rzeczowego </w:t>
      </w:r>
      <w:r w:rsidR="00E367F6" w:rsidRPr="00FC0F51">
        <w:rPr>
          <w:rFonts w:ascii="Arial" w:hAnsi="Arial" w:cs="Arial"/>
          <w:sz w:val="24"/>
          <w:szCs w:val="24"/>
        </w:rPr>
        <w:t>zadania publicznego w ogłoszonym konkursie ofert</w:t>
      </w:r>
      <w:r w:rsidR="005E5071" w:rsidRPr="00FC0F51">
        <w:rPr>
          <w:rFonts w:ascii="Arial" w:hAnsi="Arial" w:cs="Arial"/>
          <w:sz w:val="24"/>
          <w:szCs w:val="24"/>
        </w:rPr>
        <w:t>.</w:t>
      </w:r>
      <w:bookmarkStart w:id="4" w:name="_Hlk180749475"/>
    </w:p>
    <w:p w14:paraId="721939E9" w14:textId="3F870F76" w:rsidR="00542DE2" w:rsidRPr="00FC0F51" w:rsidRDefault="00542DE2" w:rsidP="00C6745B">
      <w:pPr>
        <w:pStyle w:val="Akapitzlist"/>
        <w:spacing w:before="240"/>
        <w:ind w:left="360"/>
        <w:jc w:val="center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§ 3</w:t>
      </w:r>
    </w:p>
    <w:bookmarkEnd w:id="4"/>
    <w:p w14:paraId="0678433D" w14:textId="77777777" w:rsidR="00C06394" w:rsidRPr="00FC0F51" w:rsidRDefault="00E1419E" w:rsidP="001E31DF">
      <w:pPr>
        <w:pStyle w:val="Akapitzlist"/>
        <w:numPr>
          <w:ilvl w:val="0"/>
          <w:numId w:val="11"/>
        </w:numPr>
        <w:spacing w:before="24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Z prac komisji konkursowej sporządza się protokół, który dla swojej ważności powinien być podpisany przez wszystkich członków obecnych na posiedzeniu komisji.</w:t>
      </w:r>
    </w:p>
    <w:p w14:paraId="548DE759" w14:textId="7A600D84" w:rsidR="00C579D8" w:rsidRPr="00FC0F51" w:rsidRDefault="00C579D8" w:rsidP="001E31DF">
      <w:pPr>
        <w:pStyle w:val="Akapitzlist"/>
        <w:numPr>
          <w:ilvl w:val="0"/>
          <w:numId w:val="11"/>
        </w:num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Załączniki do protokołu stanowią zestawieni</w:t>
      </w:r>
      <w:r w:rsidR="00065E34" w:rsidRPr="00FC0F51">
        <w:rPr>
          <w:rFonts w:ascii="Arial" w:hAnsi="Arial" w:cs="Arial"/>
          <w:sz w:val="24"/>
          <w:szCs w:val="24"/>
        </w:rPr>
        <w:t>a</w:t>
      </w:r>
      <w:r w:rsidRPr="00FC0F51">
        <w:rPr>
          <w:rFonts w:ascii="Arial" w:hAnsi="Arial" w:cs="Arial"/>
          <w:sz w:val="24"/>
          <w:szCs w:val="24"/>
        </w:rPr>
        <w:t xml:space="preserve"> ofert realizacji zadań publicznych, </w:t>
      </w:r>
      <w:r w:rsidR="00905A28" w:rsidRPr="00FC0F51">
        <w:rPr>
          <w:rFonts w:ascii="Arial" w:hAnsi="Arial" w:cs="Arial"/>
          <w:sz w:val="24"/>
          <w:szCs w:val="24"/>
        </w:rPr>
        <w:br/>
      </w:r>
      <w:r w:rsidRPr="00FC0F51">
        <w:rPr>
          <w:rFonts w:ascii="Arial" w:hAnsi="Arial" w:cs="Arial"/>
          <w:sz w:val="24"/>
          <w:szCs w:val="24"/>
        </w:rPr>
        <w:t>co</w:t>
      </w:r>
      <w:r w:rsidR="00905A28" w:rsidRPr="00FC0F51">
        <w:rPr>
          <w:rFonts w:ascii="Arial" w:hAnsi="Arial" w:cs="Arial"/>
          <w:sz w:val="24"/>
          <w:szCs w:val="24"/>
        </w:rPr>
        <w:t xml:space="preserve"> </w:t>
      </w:r>
      <w:r w:rsidRPr="00FC0F51">
        <w:rPr>
          <w:rFonts w:ascii="Arial" w:hAnsi="Arial" w:cs="Arial"/>
          <w:sz w:val="24"/>
          <w:szCs w:val="24"/>
        </w:rPr>
        <w:t>do</w:t>
      </w:r>
      <w:r w:rsidR="00905A28" w:rsidRPr="00FC0F51">
        <w:rPr>
          <w:rFonts w:ascii="Arial" w:hAnsi="Arial" w:cs="Arial"/>
          <w:sz w:val="24"/>
          <w:szCs w:val="24"/>
        </w:rPr>
        <w:t xml:space="preserve"> </w:t>
      </w:r>
      <w:r w:rsidRPr="00FC0F51">
        <w:rPr>
          <w:rFonts w:ascii="Arial" w:hAnsi="Arial" w:cs="Arial"/>
          <w:sz w:val="24"/>
          <w:szCs w:val="24"/>
        </w:rPr>
        <w:t>których:</w:t>
      </w:r>
    </w:p>
    <w:p w14:paraId="62F12343" w14:textId="77777777" w:rsidR="00C579D8" w:rsidRPr="00FC0F51" w:rsidRDefault="00C579D8" w:rsidP="001E31DF">
      <w:pPr>
        <w:pStyle w:val="Akapitzlist"/>
        <w:numPr>
          <w:ilvl w:val="0"/>
          <w:numId w:val="6"/>
        </w:numPr>
        <w:spacing w:line="240" w:lineRule="auto"/>
        <w:ind w:left="700"/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 xml:space="preserve">stwierdzono niespełnienie wymogów </w:t>
      </w:r>
      <w:r w:rsidR="00893DFD" w:rsidRPr="00FC0F51">
        <w:rPr>
          <w:rFonts w:ascii="Arial" w:hAnsi="Arial" w:cs="Arial"/>
          <w:sz w:val="24"/>
          <w:szCs w:val="24"/>
        </w:rPr>
        <w:t>formalnych</w:t>
      </w:r>
      <w:r w:rsidRPr="00FC0F51">
        <w:rPr>
          <w:rFonts w:ascii="Arial" w:hAnsi="Arial" w:cs="Arial"/>
          <w:sz w:val="24"/>
          <w:szCs w:val="24"/>
        </w:rPr>
        <w:t>,</w:t>
      </w:r>
    </w:p>
    <w:p w14:paraId="57E2AAB0" w14:textId="77777777" w:rsidR="00C579D8" w:rsidRPr="00FC0F51" w:rsidRDefault="00C579D8" w:rsidP="001E31DF">
      <w:pPr>
        <w:pStyle w:val="Akapitzlist"/>
        <w:numPr>
          <w:ilvl w:val="0"/>
          <w:numId w:val="6"/>
        </w:numPr>
        <w:spacing w:line="240" w:lineRule="auto"/>
        <w:ind w:left="700"/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uznano brak celowości zadania – wraz z uzasadnieniem opinii,</w:t>
      </w:r>
    </w:p>
    <w:p w14:paraId="2DBB0A9D" w14:textId="77777777" w:rsidR="00CE1930" w:rsidRPr="00FC0F51" w:rsidRDefault="00C579D8" w:rsidP="001E31DF">
      <w:pPr>
        <w:pStyle w:val="Akapitzlist"/>
        <w:numPr>
          <w:ilvl w:val="0"/>
          <w:numId w:val="6"/>
        </w:numPr>
        <w:spacing w:line="240" w:lineRule="auto"/>
        <w:ind w:left="700"/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uznano celowość zlecenia zadania – wraz z rekomendowanym zakresem rzeczowym i finansowym zadania.</w:t>
      </w:r>
    </w:p>
    <w:p w14:paraId="1D5D4DC3" w14:textId="553B242E" w:rsidR="00274673" w:rsidRPr="00FC0F51" w:rsidRDefault="00C579D8" w:rsidP="001E31DF">
      <w:pPr>
        <w:pStyle w:val="Akapitzlist"/>
        <w:numPr>
          <w:ilvl w:val="0"/>
          <w:numId w:val="13"/>
        </w:num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 xml:space="preserve">Protokół </w:t>
      </w:r>
      <w:r w:rsidR="00274673" w:rsidRPr="00FC0F51">
        <w:rPr>
          <w:rFonts w:ascii="Arial" w:hAnsi="Arial" w:cs="Arial"/>
          <w:sz w:val="24"/>
          <w:szCs w:val="24"/>
        </w:rPr>
        <w:t>zawierający listę rekomendowanych ofert, przeznaczenie i wysokość proponowanej dotacji przedstawiany jest Prezydentowi Miasta Rzeszowa w celu podjęcia decyzji o przyznaniu dotacji.</w:t>
      </w:r>
    </w:p>
    <w:p w14:paraId="7B92F95B" w14:textId="65B72D4A" w:rsidR="00C579D8" w:rsidRPr="00FC0F51" w:rsidRDefault="00542DE2" w:rsidP="001E31DF">
      <w:pPr>
        <w:pStyle w:val="Akapitzlist"/>
        <w:numPr>
          <w:ilvl w:val="0"/>
          <w:numId w:val="13"/>
        </w:num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Przyznanie środków finansowych następuje w drodze zarządzenia Prezydenta.</w:t>
      </w:r>
    </w:p>
    <w:p w14:paraId="5A33D4C3" w14:textId="5EAAEA43" w:rsidR="00663DF0" w:rsidRPr="001E31DF" w:rsidRDefault="00F2778C" w:rsidP="001E31DF">
      <w:pPr>
        <w:pStyle w:val="Akapitzlist"/>
        <w:numPr>
          <w:ilvl w:val="0"/>
          <w:numId w:val="13"/>
        </w:num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 xml:space="preserve">Wyniki otwartego konkursu ofert ogłasza się niezwłocznie po wyborze ofert </w:t>
      </w:r>
      <w:r w:rsidR="00C06394" w:rsidRPr="00FC0F51">
        <w:rPr>
          <w:rFonts w:ascii="Arial" w:hAnsi="Arial" w:cs="Arial"/>
          <w:sz w:val="24"/>
          <w:szCs w:val="24"/>
        </w:rPr>
        <w:br/>
      </w:r>
      <w:r w:rsidRPr="00FC0F51">
        <w:rPr>
          <w:rFonts w:ascii="Arial" w:hAnsi="Arial" w:cs="Arial"/>
          <w:sz w:val="24"/>
          <w:szCs w:val="24"/>
        </w:rPr>
        <w:t xml:space="preserve">w Biuletynie Informacji Publicznej Miasta Rzeszowa, na tablicy ogłoszeń </w:t>
      </w:r>
      <w:r w:rsidR="001E31DF">
        <w:rPr>
          <w:rFonts w:ascii="Arial" w:hAnsi="Arial" w:cs="Arial"/>
          <w:sz w:val="24"/>
          <w:szCs w:val="24"/>
        </w:rPr>
        <w:br/>
      </w:r>
      <w:r w:rsidRPr="00FC0F51">
        <w:rPr>
          <w:rFonts w:ascii="Arial" w:hAnsi="Arial" w:cs="Arial"/>
          <w:sz w:val="24"/>
          <w:szCs w:val="24"/>
        </w:rPr>
        <w:t xml:space="preserve">w siedzibie Urzędu  Miasta Rzeszowa, ul. Rynek 1, na stronie internetowej: </w:t>
      </w:r>
      <w:hyperlink r:id="rId6" w:history="1">
        <w:r w:rsidR="00663DF0" w:rsidRPr="00FC0F51">
          <w:rPr>
            <w:rStyle w:val="Hipercze"/>
            <w:rFonts w:ascii="Arial" w:hAnsi="Arial" w:cs="Arial"/>
            <w:sz w:val="24"/>
            <w:szCs w:val="24"/>
          </w:rPr>
          <w:t>www.erzeszow.pl</w:t>
        </w:r>
      </w:hyperlink>
      <w:r w:rsidR="00CF1F77" w:rsidRPr="00FC0F51">
        <w:rPr>
          <w:rFonts w:ascii="Arial" w:hAnsi="Arial" w:cs="Arial"/>
          <w:sz w:val="24"/>
          <w:szCs w:val="24"/>
        </w:rPr>
        <w:t>.</w:t>
      </w:r>
    </w:p>
    <w:p w14:paraId="3592A6B6" w14:textId="34F53F84" w:rsidR="00AF1841" w:rsidRPr="00FC0F51" w:rsidRDefault="00AF1841" w:rsidP="00663DF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§ 4</w:t>
      </w:r>
    </w:p>
    <w:p w14:paraId="19FD599B" w14:textId="33C1011A" w:rsidR="003D3734" w:rsidRPr="00FC0F51" w:rsidRDefault="00AF1841" w:rsidP="001E31D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Dokumentacja</w:t>
      </w:r>
      <w:r w:rsidR="00E02FAF" w:rsidRPr="00FC0F51">
        <w:rPr>
          <w:rFonts w:ascii="Arial" w:hAnsi="Arial" w:cs="Arial"/>
          <w:sz w:val="24"/>
          <w:szCs w:val="24"/>
        </w:rPr>
        <w:t xml:space="preserve"> z prac</w:t>
      </w:r>
      <w:r w:rsidRPr="00FC0F51">
        <w:rPr>
          <w:rFonts w:ascii="Arial" w:hAnsi="Arial" w:cs="Arial"/>
          <w:sz w:val="24"/>
          <w:szCs w:val="24"/>
        </w:rPr>
        <w:t xml:space="preserve"> </w:t>
      </w:r>
      <w:r w:rsidR="00C06394" w:rsidRPr="00FC0F51">
        <w:rPr>
          <w:rFonts w:ascii="Arial" w:hAnsi="Arial" w:cs="Arial"/>
          <w:sz w:val="24"/>
          <w:szCs w:val="24"/>
        </w:rPr>
        <w:t>k</w:t>
      </w:r>
      <w:r w:rsidRPr="00FC0F51">
        <w:rPr>
          <w:rFonts w:ascii="Arial" w:hAnsi="Arial" w:cs="Arial"/>
          <w:sz w:val="24"/>
          <w:szCs w:val="24"/>
        </w:rPr>
        <w:t>omisji jest przechowywana w Miejskim Ośrodku Pomocy Społecznej w Rzeszowie</w:t>
      </w:r>
      <w:r w:rsidR="00B60ABE" w:rsidRPr="00FC0F51">
        <w:rPr>
          <w:rFonts w:ascii="Arial" w:hAnsi="Arial" w:cs="Arial"/>
          <w:sz w:val="24"/>
          <w:szCs w:val="24"/>
        </w:rPr>
        <w:t>.</w:t>
      </w:r>
    </w:p>
    <w:sectPr w:rsidR="003D3734" w:rsidRPr="00FC0F51" w:rsidSect="008A41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03240"/>
    <w:multiLevelType w:val="hybridMultilevel"/>
    <w:tmpl w:val="54BAC248"/>
    <w:lvl w:ilvl="0" w:tplc="B728EAA4">
      <w:start w:val="1"/>
      <w:numFmt w:val="decimal"/>
      <w:pStyle w:val="wyliczenie3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56BC6"/>
    <w:multiLevelType w:val="hybridMultilevel"/>
    <w:tmpl w:val="2F9859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B7460"/>
    <w:multiLevelType w:val="hybridMultilevel"/>
    <w:tmpl w:val="BF165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015FD"/>
    <w:multiLevelType w:val="hybridMultilevel"/>
    <w:tmpl w:val="97DC7CE6"/>
    <w:lvl w:ilvl="0" w:tplc="2FC64A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324F8"/>
    <w:multiLevelType w:val="hybridMultilevel"/>
    <w:tmpl w:val="E00A7C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3E4B92"/>
    <w:multiLevelType w:val="hybridMultilevel"/>
    <w:tmpl w:val="C7545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647B3"/>
    <w:multiLevelType w:val="hybridMultilevel"/>
    <w:tmpl w:val="BA76FB26"/>
    <w:lvl w:ilvl="0" w:tplc="D94A7B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46D9B"/>
    <w:multiLevelType w:val="hybridMultilevel"/>
    <w:tmpl w:val="3B1AB202"/>
    <w:lvl w:ilvl="0" w:tplc="8D92AAFC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F62038"/>
    <w:multiLevelType w:val="hybridMultilevel"/>
    <w:tmpl w:val="FB92AD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D82E4E"/>
    <w:multiLevelType w:val="hybridMultilevel"/>
    <w:tmpl w:val="58E0F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13135"/>
    <w:multiLevelType w:val="hybridMultilevel"/>
    <w:tmpl w:val="F050E236"/>
    <w:lvl w:ilvl="0" w:tplc="EE609A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40756"/>
    <w:multiLevelType w:val="hybridMultilevel"/>
    <w:tmpl w:val="8104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608362">
    <w:abstractNumId w:val="5"/>
  </w:num>
  <w:num w:numId="2" w16cid:durableId="816143159">
    <w:abstractNumId w:val="9"/>
  </w:num>
  <w:num w:numId="3" w16cid:durableId="1728601666">
    <w:abstractNumId w:val="10"/>
  </w:num>
  <w:num w:numId="4" w16cid:durableId="775830478">
    <w:abstractNumId w:val="6"/>
  </w:num>
  <w:num w:numId="5" w16cid:durableId="509756173">
    <w:abstractNumId w:val="11"/>
  </w:num>
  <w:num w:numId="6" w16cid:durableId="1469319657">
    <w:abstractNumId w:val="8"/>
  </w:num>
  <w:num w:numId="7" w16cid:durableId="815993034">
    <w:abstractNumId w:val="0"/>
  </w:num>
  <w:num w:numId="8" w16cid:durableId="2064402608">
    <w:abstractNumId w:val="0"/>
    <w:lvlOverride w:ilvl="0">
      <w:startOverride w:val="1"/>
    </w:lvlOverride>
  </w:num>
  <w:num w:numId="9" w16cid:durableId="1545405561">
    <w:abstractNumId w:val="2"/>
  </w:num>
  <w:num w:numId="10" w16cid:durableId="1208297914">
    <w:abstractNumId w:val="7"/>
  </w:num>
  <w:num w:numId="11" w16cid:durableId="1599144083">
    <w:abstractNumId w:val="1"/>
  </w:num>
  <w:num w:numId="12" w16cid:durableId="221058787">
    <w:abstractNumId w:val="4"/>
  </w:num>
  <w:num w:numId="13" w16cid:durableId="496001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6B"/>
    <w:rsid w:val="0004335F"/>
    <w:rsid w:val="00065E34"/>
    <w:rsid w:val="00080275"/>
    <w:rsid w:val="00085CA1"/>
    <w:rsid w:val="000F7AF7"/>
    <w:rsid w:val="000F7F33"/>
    <w:rsid w:val="001310FA"/>
    <w:rsid w:val="001315D9"/>
    <w:rsid w:val="0013350B"/>
    <w:rsid w:val="001411A0"/>
    <w:rsid w:val="00150D0F"/>
    <w:rsid w:val="00157AA1"/>
    <w:rsid w:val="00162FEF"/>
    <w:rsid w:val="00176221"/>
    <w:rsid w:val="0019109F"/>
    <w:rsid w:val="001B3A73"/>
    <w:rsid w:val="001C7C4F"/>
    <w:rsid w:val="001E31DF"/>
    <w:rsid w:val="001E3CEC"/>
    <w:rsid w:val="002164F8"/>
    <w:rsid w:val="00224B78"/>
    <w:rsid w:val="00265F99"/>
    <w:rsid w:val="00270815"/>
    <w:rsid w:val="00274673"/>
    <w:rsid w:val="00281CF2"/>
    <w:rsid w:val="002955FF"/>
    <w:rsid w:val="002D478C"/>
    <w:rsid w:val="002E1154"/>
    <w:rsid w:val="00335D9E"/>
    <w:rsid w:val="00353C44"/>
    <w:rsid w:val="003646D5"/>
    <w:rsid w:val="00374166"/>
    <w:rsid w:val="00386FD5"/>
    <w:rsid w:val="00387A94"/>
    <w:rsid w:val="003A3AC4"/>
    <w:rsid w:val="003D3734"/>
    <w:rsid w:val="003E3EE8"/>
    <w:rsid w:val="00404979"/>
    <w:rsid w:val="004334EB"/>
    <w:rsid w:val="0045162D"/>
    <w:rsid w:val="00461046"/>
    <w:rsid w:val="004A6905"/>
    <w:rsid w:val="004B0DB8"/>
    <w:rsid w:val="004B7FC3"/>
    <w:rsid w:val="004F2AF6"/>
    <w:rsid w:val="00501641"/>
    <w:rsid w:val="0050350E"/>
    <w:rsid w:val="00506474"/>
    <w:rsid w:val="0053215E"/>
    <w:rsid w:val="00542DE2"/>
    <w:rsid w:val="00570755"/>
    <w:rsid w:val="0058710D"/>
    <w:rsid w:val="00597C21"/>
    <w:rsid w:val="005A6876"/>
    <w:rsid w:val="005B2AF3"/>
    <w:rsid w:val="005C2A5A"/>
    <w:rsid w:val="005E5071"/>
    <w:rsid w:val="005F1DCE"/>
    <w:rsid w:val="005F7DFC"/>
    <w:rsid w:val="00621784"/>
    <w:rsid w:val="00653A2D"/>
    <w:rsid w:val="00657F2D"/>
    <w:rsid w:val="0066240A"/>
    <w:rsid w:val="00663DF0"/>
    <w:rsid w:val="006826B3"/>
    <w:rsid w:val="006950FD"/>
    <w:rsid w:val="006D22DA"/>
    <w:rsid w:val="006E40C2"/>
    <w:rsid w:val="00724245"/>
    <w:rsid w:val="00775806"/>
    <w:rsid w:val="00776B8B"/>
    <w:rsid w:val="007A3484"/>
    <w:rsid w:val="007C1DA9"/>
    <w:rsid w:val="007C71A5"/>
    <w:rsid w:val="007D479A"/>
    <w:rsid w:val="007E1B33"/>
    <w:rsid w:val="007E7500"/>
    <w:rsid w:val="007F7AFA"/>
    <w:rsid w:val="0082461A"/>
    <w:rsid w:val="008327FF"/>
    <w:rsid w:val="00844F82"/>
    <w:rsid w:val="00850D22"/>
    <w:rsid w:val="00872E4A"/>
    <w:rsid w:val="0088698C"/>
    <w:rsid w:val="00893DFD"/>
    <w:rsid w:val="008A2A82"/>
    <w:rsid w:val="008A3AFD"/>
    <w:rsid w:val="008A4183"/>
    <w:rsid w:val="008B7333"/>
    <w:rsid w:val="008F1CF3"/>
    <w:rsid w:val="008F6998"/>
    <w:rsid w:val="00905A28"/>
    <w:rsid w:val="009242AD"/>
    <w:rsid w:val="00926384"/>
    <w:rsid w:val="00943C9F"/>
    <w:rsid w:val="00945BE6"/>
    <w:rsid w:val="009662AA"/>
    <w:rsid w:val="00971FFD"/>
    <w:rsid w:val="00974202"/>
    <w:rsid w:val="0099587E"/>
    <w:rsid w:val="0099657E"/>
    <w:rsid w:val="009D33A0"/>
    <w:rsid w:val="009E1F04"/>
    <w:rsid w:val="009F40C6"/>
    <w:rsid w:val="00A32334"/>
    <w:rsid w:val="00A4300C"/>
    <w:rsid w:val="00A44E38"/>
    <w:rsid w:val="00A45C81"/>
    <w:rsid w:val="00A76DF0"/>
    <w:rsid w:val="00A84A18"/>
    <w:rsid w:val="00AC6038"/>
    <w:rsid w:val="00AE1819"/>
    <w:rsid w:val="00AF1841"/>
    <w:rsid w:val="00B13B8B"/>
    <w:rsid w:val="00B151A7"/>
    <w:rsid w:val="00B30C04"/>
    <w:rsid w:val="00B51CB1"/>
    <w:rsid w:val="00B54C49"/>
    <w:rsid w:val="00B60ABE"/>
    <w:rsid w:val="00B81ED3"/>
    <w:rsid w:val="00B90EA2"/>
    <w:rsid w:val="00BA57DA"/>
    <w:rsid w:val="00BC4034"/>
    <w:rsid w:val="00BC5971"/>
    <w:rsid w:val="00BC59A1"/>
    <w:rsid w:val="00BD17C1"/>
    <w:rsid w:val="00BD4623"/>
    <w:rsid w:val="00BE0C44"/>
    <w:rsid w:val="00BE1934"/>
    <w:rsid w:val="00BE317A"/>
    <w:rsid w:val="00C06394"/>
    <w:rsid w:val="00C12A49"/>
    <w:rsid w:val="00C31113"/>
    <w:rsid w:val="00C579D8"/>
    <w:rsid w:val="00C6745B"/>
    <w:rsid w:val="00C75816"/>
    <w:rsid w:val="00C85B07"/>
    <w:rsid w:val="00C91C4F"/>
    <w:rsid w:val="00C97226"/>
    <w:rsid w:val="00CB1CD7"/>
    <w:rsid w:val="00CC225D"/>
    <w:rsid w:val="00CE1641"/>
    <w:rsid w:val="00CE1930"/>
    <w:rsid w:val="00CF1F77"/>
    <w:rsid w:val="00CF4835"/>
    <w:rsid w:val="00CF4A95"/>
    <w:rsid w:val="00D1002D"/>
    <w:rsid w:val="00D1312D"/>
    <w:rsid w:val="00D15527"/>
    <w:rsid w:val="00D2081A"/>
    <w:rsid w:val="00D31875"/>
    <w:rsid w:val="00D35DC1"/>
    <w:rsid w:val="00D70A38"/>
    <w:rsid w:val="00D91F99"/>
    <w:rsid w:val="00D9548B"/>
    <w:rsid w:val="00DB1BB1"/>
    <w:rsid w:val="00DC7952"/>
    <w:rsid w:val="00E001D8"/>
    <w:rsid w:val="00E02FAF"/>
    <w:rsid w:val="00E133D8"/>
    <w:rsid w:val="00E1419E"/>
    <w:rsid w:val="00E210BF"/>
    <w:rsid w:val="00E32B17"/>
    <w:rsid w:val="00E344F7"/>
    <w:rsid w:val="00E367F6"/>
    <w:rsid w:val="00E478A4"/>
    <w:rsid w:val="00E62489"/>
    <w:rsid w:val="00E83ADA"/>
    <w:rsid w:val="00E85274"/>
    <w:rsid w:val="00E870F2"/>
    <w:rsid w:val="00E92B12"/>
    <w:rsid w:val="00EB66EB"/>
    <w:rsid w:val="00EC2AB8"/>
    <w:rsid w:val="00EE18F4"/>
    <w:rsid w:val="00EF5DAC"/>
    <w:rsid w:val="00F04AE1"/>
    <w:rsid w:val="00F266BB"/>
    <w:rsid w:val="00F2778C"/>
    <w:rsid w:val="00F46F53"/>
    <w:rsid w:val="00F5369D"/>
    <w:rsid w:val="00F713D5"/>
    <w:rsid w:val="00F856F2"/>
    <w:rsid w:val="00F879E6"/>
    <w:rsid w:val="00FB67D3"/>
    <w:rsid w:val="00FB6BC9"/>
    <w:rsid w:val="00FC0F51"/>
    <w:rsid w:val="00FD1002"/>
    <w:rsid w:val="00F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92FB"/>
  <w15:docId w15:val="{A67BEEDC-2649-4CAC-869D-4BCE0CCA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8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1784"/>
    <w:pPr>
      <w:ind w:left="720"/>
      <w:contextualSpacing/>
    </w:pPr>
  </w:style>
  <w:style w:type="paragraph" w:customStyle="1" w:styleId="wyliczenie3">
    <w:name w:val="wyliczenie3"/>
    <w:basedOn w:val="Tekstpodstawowywcity"/>
    <w:qFormat/>
    <w:rsid w:val="00F2778C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277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2778C"/>
  </w:style>
  <w:style w:type="character" w:styleId="Hipercze">
    <w:name w:val="Hyperlink"/>
    <w:basedOn w:val="Domylnaczcionkaakapitu"/>
    <w:uiPriority w:val="99"/>
    <w:unhideWhenUsed/>
    <w:rsid w:val="00F2778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9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19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19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9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9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34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3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rzes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8B7F7-DB4D-4CE8-A874-B1FC87AB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Gnap</dc:creator>
  <cp:keywords/>
  <dc:description/>
  <cp:lastModifiedBy>Agnieszka Furtek</cp:lastModifiedBy>
  <cp:revision>13</cp:revision>
  <cp:lastPrinted>2024-12-13T09:04:00Z</cp:lastPrinted>
  <dcterms:created xsi:type="dcterms:W3CDTF">2024-11-04T09:19:00Z</dcterms:created>
  <dcterms:modified xsi:type="dcterms:W3CDTF">2024-12-17T13:00:00Z</dcterms:modified>
</cp:coreProperties>
</file>